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37E00" w14:textId="7944F66C" w:rsidR="001B164A" w:rsidRDefault="006E1240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29B9EBE" wp14:editId="2F1DE32A">
            <wp:extent cx="2124075" cy="2124075"/>
            <wp:effectExtent l="0" t="0" r="9525" b="9525"/>
            <wp:docPr id="1964353677" name="Grafik 1" descr="Ein Bild, das Screenshot, Werkzeug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353677" name="Grafik 1" descr="Ein Bild, das Screenshot, Werkzeug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59EF0" w14:textId="105ED11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477800">
        <w:rPr>
          <w:color w:val="808080"/>
          <w:sz w:val="22"/>
          <w:szCs w:val="20"/>
        </w:rPr>
        <w:t>16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3B9F59D5" w14:textId="38646637" w:rsidR="00B646BB" w:rsidRDefault="002C165C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77800">
        <w:rPr>
          <w:bCs/>
          <w:color w:val="808080"/>
          <w:sz w:val="16"/>
          <w:szCs w:val="16"/>
        </w:rPr>
        <w:t>16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79747E84" w14:textId="3BE41873" w:rsidR="00B11DC3" w:rsidRDefault="00D416AC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D416AC">
        <w:rPr>
          <w:snapToGrid w:val="0"/>
          <w:sz w:val="18"/>
          <w:szCs w:val="18"/>
        </w:rPr>
        <w:t xml:space="preserve">TURCKs IO-Link </w:t>
      </w:r>
      <w:proofErr w:type="spellStart"/>
      <w:r w:rsidRPr="00D416AC">
        <w:rPr>
          <w:snapToGrid w:val="0"/>
          <w:sz w:val="18"/>
          <w:szCs w:val="18"/>
        </w:rPr>
        <w:t>Airflow</w:t>
      </w:r>
      <w:proofErr w:type="spellEnd"/>
      <w:r w:rsidRPr="00D416AC">
        <w:rPr>
          <w:snapToGrid w:val="0"/>
          <w:sz w:val="18"/>
          <w:szCs w:val="18"/>
        </w:rPr>
        <w:t>-Sensoren FCS-K20 und FCS-M18 überwachen Luftströmungen und Temperaturen</w:t>
      </w:r>
    </w:p>
    <w:p w14:paraId="1683533E" w14:textId="77777777" w:rsidR="002C165C" w:rsidRDefault="002C165C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52681DF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ACCBC16" w14:textId="6B6A83D1" w:rsidR="00B11DC3" w:rsidRPr="005F1A6B" w:rsidRDefault="00D9363E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D9363E">
          <w:rPr>
            <w:rStyle w:val="Hyperlink"/>
            <w:snapToGrid w:val="0"/>
            <w:sz w:val="18"/>
            <w:szCs w:val="18"/>
          </w:rPr>
          <w:t>https://www.turck.de/de/produktneuheiten-2860_luftstromsensoren-mit-iolink-51991.php</w:t>
        </w:r>
      </w:hyperlink>
    </w:p>
    <w:p w14:paraId="6B584B0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3542CD0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EC0EABF" w14:textId="77777777" w:rsidR="00012BF2" w:rsidRPr="002C16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C165C">
        <w:rPr>
          <w:color w:val="808080"/>
          <w:sz w:val="16"/>
        </w:rPr>
        <w:t>Klaus Albers</w:t>
      </w:r>
    </w:p>
    <w:p w14:paraId="29FA93BB" w14:textId="77777777" w:rsidR="00012BF2" w:rsidRPr="002C16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C165C">
        <w:rPr>
          <w:color w:val="808080"/>
          <w:sz w:val="16"/>
        </w:rPr>
        <w:t>Leiter Marketing Services &amp; Public Relations</w:t>
      </w:r>
    </w:p>
    <w:p w14:paraId="0D022775" w14:textId="77777777" w:rsidR="00012BF2" w:rsidRPr="00D93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9363E">
        <w:rPr>
          <w:color w:val="808080"/>
          <w:sz w:val="16"/>
        </w:rPr>
        <w:t>Telefon: +49 208 4952-149</w:t>
      </w:r>
    </w:p>
    <w:p w14:paraId="26B061A9" w14:textId="77777777" w:rsidR="00012BF2" w:rsidRPr="00D93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9363E">
        <w:rPr>
          <w:color w:val="808080"/>
          <w:sz w:val="16"/>
        </w:rPr>
        <w:t xml:space="preserve">Mobil: +49 160 93950359 </w:t>
      </w:r>
    </w:p>
    <w:p w14:paraId="579F6609" w14:textId="77777777" w:rsidR="00012BF2" w:rsidRPr="00D93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9363E">
        <w:rPr>
          <w:color w:val="808080"/>
          <w:sz w:val="16"/>
        </w:rPr>
        <w:t>Mail: klaus.albers@turck.com</w:t>
      </w:r>
    </w:p>
    <w:p w14:paraId="191A58B7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Web: www.turck.</w:t>
      </w:r>
      <w:r w:rsidR="001B164A" w:rsidRPr="00B11DC3">
        <w:rPr>
          <w:color w:val="808080"/>
          <w:sz w:val="16"/>
        </w:rPr>
        <w:t>de/</w:t>
      </w:r>
      <w:r w:rsidRPr="00B11DC3">
        <w:rPr>
          <w:color w:val="808080"/>
          <w:sz w:val="16"/>
        </w:rPr>
        <w:t>presse</w:t>
      </w:r>
    </w:p>
    <w:p w14:paraId="22CA181C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E0BA36B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F891104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LESER-KONTAKT</w:t>
      </w:r>
    </w:p>
    <w:p w14:paraId="285EBBCB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5571F74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b/>
          <w:color w:val="808080"/>
          <w:sz w:val="16"/>
        </w:rPr>
        <w:t>Deutschland</w:t>
      </w:r>
      <w:r w:rsidRPr="00B11DC3">
        <w:rPr>
          <w:color w:val="808080"/>
          <w:sz w:val="16"/>
        </w:rPr>
        <w:t>:</w:t>
      </w:r>
    </w:p>
    <w:p w14:paraId="0A5E94A3" w14:textId="77777777" w:rsidR="00012BF2" w:rsidRPr="009251F1" w:rsidRDefault="009251F1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251F1">
        <w:rPr>
          <w:color w:val="808080"/>
          <w:sz w:val="16"/>
        </w:rPr>
        <w:t>TU</w:t>
      </w:r>
      <w:r>
        <w:rPr>
          <w:color w:val="808080"/>
          <w:sz w:val="16"/>
        </w:rPr>
        <w:t>RCK GmbH</w:t>
      </w:r>
    </w:p>
    <w:p w14:paraId="6978EF7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5F88195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341591B" w14:textId="77777777" w:rsidR="00012BF2" w:rsidRPr="00D93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9363E">
        <w:rPr>
          <w:color w:val="808080"/>
          <w:sz w:val="16"/>
        </w:rPr>
        <w:t>Mail: more@turck.com</w:t>
      </w:r>
    </w:p>
    <w:p w14:paraId="7D041841" w14:textId="77777777" w:rsidR="00012BF2" w:rsidRPr="00D93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9363E">
        <w:rPr>
          <w:color w:val="808080"/>
          <w:sz w:val="16"/>
        </w:rPr>
        <w:t>Web: www.turck.com</w:t>
      </w:r>
    </w:p>
    <w:p w14:paraId="21235F57" w14:textId="77777777" w:rsidR="00012BF2" w:rsidRPr="00D9363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50D626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D84BC1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82FD04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5D5660E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5CF61F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FEF275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64C4F4D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2F0E95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F3397C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9526E8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A681F7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78B146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D9BACC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83F5E6D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2164E2C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CC1A7E7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3C53326B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EC2031E" w14:textId="01EBA6A7" w:rsidR="008520A0" w:rsidRPr="008520A0" w:rsidRDefault="00231AEE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231AEE">
        <w:rPr>
          <w:iCs/>
          <w:sz w:val="28"/>
          <w:szCs w:val="28"/>
        </w:rPr>
        <w:t>Luftstromsensoren mit IO-Link</w:t>
      </w:r>
      <w:r w:rsidR="00673AAE" w:rsidRPr="00673AAE">
        <w:rPr>
          <w:iCs/>
          <w:sz w:val="28"/>
          <w:szCs w:val="28"/>
        </w:rPr>
        <w:t xml:space="preserve"> </w:t>
      </w:r>
    </w:p>
    <w:p w14:paraId="36902B79" w14:textId="450CDC33" w:rsidR="00AF2558" w:rsidRDefault="009D3AD1" w:rsidP="00AF2558">
      <w:pPr>
        <w:pStyle w:val="LauftextPI"/>
        <w:framePr w:w="6209" w:h="13078" w:wrap="notBeside" w:vAnchor="page" w:hAnchor="page" w:x="1248" w:y="2836" w:anchorLock="1"/>
        <w:rPr>
          <w:sz w:val="18"/>
          <w:szCs w:val="18"/>
          <w:lang w:val="de-DE"/>
        </w:rPr>
      </w:pPr>
      <w:r w:rsidRPr="009D3AD1">
        <w:rPr>
          <w:sz w:val="18"/>
          <w:szCs w:val="18"/>
          <w:lang w:val="de-DE"/>
        </w:rPr>
        <w:t xml:space="preserve">TURCK bringt </w:t>
      </w:r>
      <w:proofErr w:type="spellStart"/>
      <w:r w:rsidRPr="009D3AD1">
        <w:rPr>
          <w:sz w:val="18"/>
          <w:szCs w:val="18"/>
          <w:lang w:val="de-DE"/>
        </w:rPr>
        <w:t>Airflow</w:t>
      </w:r>
      <w:proofErr w:type="spellEnd"/>
      <w:r w:rsidRPr="009D3AD1">
        <w:rPr>
          <w:sz w:val="18"/>
          <w:szCs w:val="18"/>
          <w:lang w:val="de-DE"/>
        </w:rPr>
        <w:t>-Sensoren FCS-K20 und FCS-M18 zur digitalisierten Luftstromüberwachung</w:t>
      </w:r>
    </w:p>
    <w:p w14:paraId="1DE91698" w14:textId="77777777" w:rsidR="00A926FE" w:rsidRDefault="00A926FE" w:rsidP="008520A0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3B6966FD" w14:textId="46C6739E" w:rsidR="00643C8D" w:rsidRPr="005E7692" w:rsidRDefault="008520A0" w:rsidP="00643C8D">
      <w:pPr>
        <w:pStyle w:val="LauftextPI"/>
        <w:framePr w:w="6209" w:h="13078" w:wrap="notBeside" w:vAnchor="page" w:hAnchor="page" w:x="1248" w:y="2836" w:anchorLock="1"/>
        <w:rPr>
          <w:color w:val="A6A6A6" w:themeColor="background1" w:themeShade="A6"/>
          <w:lang w:val="de-DE"/>
        </w:rPr>
      </w:pPr>
      <w:r w:rsidRPr="00193424">
        <w:rPr>
          <w:lang w:val="de-DE"/>
        </w:rPr>
        <w:t xml:space="preserve">Mülheim, </w:t>
      </w:r>
      <w:r w:rsidR="00EB4E11">
        <w:rPr>
          <w:lang w:val="de-DE"/>
        </w:rPr>
        <w:t>13</w:t>
      </w:r>
      <w:r w:rsidRPr="00193424">
        <w:rPr>
          <w:lang w:val="de-DE"/>
        </w:rPr>
        <w:t xml:space="preserve">. </w:t>
      </w:r>
      <w:r w:rsidR="00A926FE">
        <w:rPr>
          <w:lang w:val="de-DE"/>
        </w:rPr>
        <w:t>November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760D38" w:rsidRPr="00760D38">
        <w:rPr>
          <w:lang w:val="de-DE"/>
        </w:rPr>
        <w:t>TURCKs neue FCS-Luftstromsensoren mit IO-Link überwachen digital Luftströmungen und Temperaturen, beispielsweise an Ventilatoren und Filtern in industriellen Belüftungs- und Abluftsystemen. Im Vergleich zu Geräten mit Analogausgang ermöglicht IO-Link eine einfache Parametrierung und bietet zusätzliche Prozessdaten wie Temperaturwerte. Anwender profitieren von einer schnellen Inbetriebnahme und der Möglichkeit, Einstellungen auch nach der Installation aus der Ferne anzupassen – ideal für schwer zugängliche Luftkanäle. Da keine mechanischen Einstellelemente erforderlich sind, entfällt das Risiko von Undichtigkeiten</w:t>
      </w:r>
      <w:r w:rsidR="00760D38">
        <w:rPr>
          <w:lang w:val="de-DE"/>
        </w:rPr>
        <w:t>.</w:t>
      </w:r>
    </w:p>
    <w:p w14:paraId="63B41FA9" w14:textId="0E189E91" w:rsidR="00653FA6" w:rsidRPr="001C2F04" w:rsidRDefault="00653FA6" w:rsidP="001C2F04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98155C3" w14:textId="3358E52D" w:rsidR="002C59CD" w:rsidRDefault="002516CE" w:rsidP="002C59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2516CE">
        <w:rPr>
          <w:lang w:val="de-DE"/>
        </w:rPr>
        <w:t xml:space="preserve">Die Luftstromsensoren liefern über IO-Link umfangreiche Statusinformationen und unterstützen den Smart-Sensor-Profile-Standard. Neben der Schaltfunktion für Luftstrom und Temperatur stehen Diagnose- und Betriebsdaten für </w:t>
      </w:r>
      <w:proofErr w:type="spellStart"/>
      <w:r w:rsidRPr="002516CE">
        <w:rPr>
          <w:lang w:val="de-DE"/>
        </w:rPr>
        <w:t>IIoT</w:t>
      </w:r>
      <w:proofErr w:type="spellEnd"/>
      <w:r w:rsidRPr="002516CE">
        <w:rPr>
          <w:lang w:val="de-DE"/>
        </w:rPr>
        <w:t xml:space="preserve">-Anwendungen bereit. Die integrierte 6-Farb-LED sorgt für eine klare Statusanzeige direkt am Gerät. Varianten mit Kabel oder </w:t>
      </w:r>
      <w:proofErr w:type="spellStart"/>
      <w:r w:rsidRPr="002516CE">
        <w:rPr>
          <w:lang w:val="de-DE"/>
        </w:rPr>
        <w:t>Pigtail</w:t>
      </w:r>
      <w:proofErr w:type="spellEnd"/>
      <w:r w:rsidRPr="002516CE">
        <w:rPr>
          <w:lang w:val="de-DE"/>
        </w:rPr>
        <w:t xml:space="preserve"> und M12-Steckverbinder bieten flexible Anschlussmöglichkeiten.</w:t>
      </w:r>
    </w:p>
    <w:p w14:paraId="41C3D5EF" w14:textId="77777777" w:rsidR="002C59CD" w:rsidRDefault="002C59CD" w:rsidP="002C59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627F3C4" w14:textId="4B211877" w:rsidR="008520A0" w:rsidRPr="009135D7" w:rsidRDefault="00BC6B99" w:rsidP="002C59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BC6B99">
        <w:rPr>
          <w:lang w:val="de-DE"/>
        </w:rPr>
        <w:t>Typische Anwendungen sind die Überwachung von Luftströmungen in Lüftungskanälen, Abluftsystemen und industriellen Ventilatoren sowie die Kontrolle von Filterzuständen. Auch in Tiefgaragen- oder Tunnelbelüftungen kommen die Sensoren zum Einsatz. Die Produktfamilie umfasst die Bauformen FCS-K20 zur Steckmontage und FCS-M18 zur Schraubmontage. Beide Varianten sind mit 2-m-Kabel oder 0,2-m-Pigtail mit M12-Steckverbinder verfügbar</w:t>
      </w:r>
      <w:r>
        <w:rPr>
          <w:lang w:val="de-DE"/>
        </w:rPr>
        <w:t>.</w:t>
      </w:r>
    </w:p>
    <w:p w14:paraId="2F481240" w14:textId="77777777" w:rsidR="00497095" w:rsidRPr="009B1E75" w:rsidRDefault="00497095" w:rsidP="00EB4E11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DA19C" w14:textId="77777777" w:rsidR="00401F1F" w:rsidRDefault="00401F1F">
      <w:r>
        <w:separator/>
      </w:r>
    </w:p>
  </w:endnote>
  <w:endnote w:type="continuationSeparator" w:id="0">
    <w:p w14:paraId="75D1B889" w14:textId="77777777" w:rsidR="00401F1F" w:rsidRDefault="0040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FFC67" w14:textId="77777777" w:rsidR="00401F1F" w:rsidRDefault="00401F1F">
      <w:r>
        <w:separator/>
      </w:r>
    </w:p>
  </w:footnote>
  <w:footnote w:type="continuationSeparator" w:id="0">
    <w:p w14:paraId="39ECA395" w14:textId="77777777" w:rsidR="00401F1F" w:rsidRDefault="00401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7873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58A9371" wp14:editId="50472ACB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A9A838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FE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0F309C"/>
    <w:rsid w:val="001060D1"/>
    <w:rsid w:val="00134B2C"/>
    <w:rsid w:val="00145785"/>
    <w:rsid w:val="001A28DC"/>
    <w:rsid w:val="001B164A"/>
    <w:rsid w:val="001B60EF"/>
    <w:rsid w:val="001C015D"/>
    <w:rsid w:val="001C2F04"/>
    <w:rsid w:val="001D4244"/>
    <w:rsid w:val="001E0DDF"/>
    <w:rsid w:val="001E518F"/>
    <w:rsid w:val="0021486E"/>
    <w:rsid w:val="002201A7"/>
    <w:rsid w:val="00231AEE"/>
    <w:rsid w:val="0024645E"/>
    <w:rsid w:val="002516CE"/>
    <w:rsid w:val="002539A8"/>
    <w:rsid w:val="0025734C"/>
    <w:rsid w:val="00273D01"/>
    <w:rsid w:val="0028339C"/>
    <w:rsid w:val="00283D63"/>
    <w:rsid w:val="002B1257"/>
    <w:rsid w:val="002B4BC2"/>
    <w:rsid w:val="002C165C"/>
    <w:rsid w:val="002C59CD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01F1F"/>
    <w:rsid w:val="004120B6"/>
    <w:rsid w:val="004232BB"/>
    <w:rsid w:val="004338E2"/>
    <w:rsid w:val="00437DED"/>
    <w:rsid w:val="00453417"/>
    <w:rsid w:val="00477800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266EA"/>
    <w:rsid w:val="006311D5"/>
    <w:rsid w:val="00643C8D"/>
    <w:rsid w:val="00646B6E"/>
    <w:rsid w:val="00653FA6"/>
    <w:rsid w:val="00672365"/>
    <w:rsid w:val="00673AAE"/>
    <w:rsid w:val="006809DD"/>
    <w:rsid w:val="00683678"/>
    <w:rsid w:val="006A4D47"/>
    <w:rsid w:val="006B608B"/>
    <w:rsid w:val="006B69C0"/>
    <w:rsid w:val="006C20E2"/>
    <w:rsid w:val="006C3BF9"/>
    <w:rsid w:val="006C7811"/>
    <w:rsid w:val="006D27CF"/>
    <w:rsid w:val="006D7FFB"/>
    <w:rsid w:val="006E1240"/>
    <w:rsid w:val="00700928"/>
    <w:rsid w:val="007036FC"/>
    <w:rsid w:val="0070789B"/>
    <w:rsid w:val="0071261D"/>
    <w:rsid w:val="00722C85"/>
    <w:rsid w:val="00756F4E"/>
    <w:rsid w:val="00760D38"/>
    <w:rsid w:val="00770FC4"/>
    <w:rsid w:val="00771651"/>
    <w:rsid w:val="00771B24"/>
    <w:rsid w:val="00773758"/>
    <w:rsid w:val="00780DEC"/>
    <w:rsid w:val="00790183"/>
    <w:rsid w:val="007A2B6E"/>
    <w:rsid w:val="007E1092"/>
    <w:rsid w:val="007F7294"/>
    <w:rsid w:val="007F79E3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A771E"/>
    <w:rsid w:val="008B3F10"/>
    <w:rsid w:val="008C6A8C"/>
    <w:rsid w:val="008E70B1"/>
    <w:rsid w:val="008F59AF"/>
    <w:rsid w:val="00900BE9"/>
    <w:rsid w:val="009048A5"/>
    <w:rsid w:val="00905617"/>
    <w:rsid w:val="00905FA5"/>
    <w:rsid w:val="009134A7"/>
    <w:rsid w:val="009135D7"/>
    <w:rsid w:val="009136D3"/>
    <w:rsid w:val="00916C7A"/>
    <w:rsid w:val="009231E3"/>
    <w:rsid w:val="009251F1"/>
    <w:rsid w:val="00933C85"/>
    <w:rsid w:val="009509C3"/>
    <w:rsid w:val="0095309D"/>
    <w:rsid w:val="00966E31"/>
    <w:rsid w:val="00971DE4"/>
    <w:rsid w:val="00973361"/>
    <w:rsid w:val="00984D62"/>
    <w:rsid w:val="00996798"/>
    <w:rsid w:val="009A3D64"/>
    <w:rsid w:val="009A4005"/>
    <w:rsid w:val="009B1E75"/>
    <w:rsid w:val="009B49AC"/>
    <w:rsid w:val="009C5023"/>
    <w:rsid w:val="009D3AD1"/>
    <w:rsid w:val="009D4A9F"/>
    <w:rsid w:val="009E330C"/>
    <w:rsid w:val="009E659C"/>
    <w:rsid w:val="00A16556"/>
    <w:rsid w:val="00A6595A"/>
    <w:rsid w:val="00A9108F"/>
    <w:rsid w:val="00A926FE"/>
    <w:rsid w:val="00AC2E91"/>
    <w:rsid w:val="00AE0F87"/>
    <w:rsid w:val="00AF2558"/>
    <w:rsid w:val="00AF7973"/>
    <w:rsid w:val="00B03E26"/>
    <w:rsid w:val="00B06F43"/>
    <w:rsid w:val="00B112B6"/>
    <w:rsid w:val="00B11DC3"/>
    <w:rsid w:val="00B13CD0"/>
    <w:rsid w:val="00B15C5E"/>
    <w:rsid w:val="00B25E90"/>
    <w:rsid w:val="00B34EEE"/>
    <w:rsid w:val="00B37E68"/>
    <w:rsid w:val="00B563DE"/>
    <w:rsid w:val="00B646BB"/>
    <w:rsid w:val="00B839C2"/>
    <w:rsid w:val="00B86EDC"/>
    <w:rsid w:val="00B920A8"/>
    <w:rsid w:val="00B9217C"/>
    <w:rsid w:val="00BA5B05"/>
    <w:rsid w:val="00BC136A"/>
    <w:rsid w:val="00BC6B99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23908"/>
    <w:rsid w:val="00D4096F"/>
    <w:rsid w:val="00D416AC"/>
    <w:rsid w:val="00D70F25"/>
    <w:rsid w:val="00D71851"/>
    <w:rsid w:val="00D82E33"/>
    <w:rsid w:val="00D9363E"/>
    <w:rsid w:val="00DB158B"/>
    <w:rsid w:val="00DC2444"/>
    <w:rsid w:val="00DD5734"/>
    <w:rsid w:val="00DD5A7B"/>
    <w:rsid w:val="00E02CC5"/>
    <w:rsid w:val="00E40555"/>
    <w:rsid w:val="00E467D1"/>
    <w:rsid w:val="00E64EDE"/>
    <w:rsid w:val="00E65187"/>
    <w:rsid w:val="00E65C41"/>
    <w:rsid w:val="00E82F92"/>
    <w:rsid w:val="00EA7A9E"/>
    <w:rsid w:val="00EB4E11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0019"/>
    <w:rsid w:val="00FD11EB"/>
    <w:rsid w:val="00FD20ED"/>
    <w:rsid w:val="00FD74AE"/>
    <w:rsid w:val="00FD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413FD"/>
  <w15:chartTrackingRefBased/>
  <w15:docId w15:val="{FE5E426A-3BEB-4F5F-B75F-60BC52F1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36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luftstromsensoren-mit-iolink-51991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3c4bb249b8a8c4ee0978ad9291685fd5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817a5b2233b7b753e0c2aede95d3e9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262205-98D1-400C-8056-9EA402AAD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1CC35C-3F46-49C8-B17D-5231864E4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933A0-D24B-473C-915A-90FDBFEC8111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282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Tripp, Lukas</cp:lastModifiedBy>
  <cp:revision>37</cp:revision>
  <cp:lastPrinted>2015-10-13T16:45:00Z</cp:lastPrinted>
  <dcterms:created xsi:type="dcterms:W3CDTF">2025-10-27T13:51:00Z</dcterms:created>
  <dcterms:modified xsi:type="dcterms:W3CDTF">2025-11-13T11:34:00Z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